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E" w:rsidRPr="00AE04EE" w:rsidRDefault="00AE04EE">
      <w:pPr>
        <w:rPr>
          <w:sz w:val="16"/>
          <w:szCs w:val="16"/>
        </w:rPr>
      </w:pPr>
      <w:bookmarkStart w:id="0" w:name="_Hlk485802783"/>
      <w:bookmarkEnd w:id="0"/>
      <w:r w:rsidRPr="00AE04EE">
        <w:rPr>
          <w:sz w:val="16"/>
          <w:szCs w:val="16"/>
        </w:rPr>
        <w:t>Oslo,</w:t>
      </w:r>
      <w:r w:rsidR="00CB28FF">
        <w:rPr>
          <w:sz w:val="16"/>
          <w:szCs w:val="16"/>
        </w:rPr>
        <w:t xml:space="preserve"> mars 2018</w:t>
      </w:r>
    </w:p>
    <w:p w:rsidR="00F6706D" w:rsidRDefault="006D0511">
      <w:pPr>
        <w:rPr>
          <w:b/>
          <w:sz w:val="28"/>
          <w:szCs w:val="28"/>
        </w:rPr>
      </w:pPr>
      <w:r w:rsidRPr="00917361">
        <w:rPr>
          <w:b/>
          <w:sz w:val="28"/>
          <w:szCs w:val="28"/>
        </w:rPr>
        <w:t>Brukerveiledning for</w:t>
      </w:r>
      <w:r w:rsidR="00B92A51">
        <w:rPr>
          <w:b/>
          <w:sz w:val="28"/>
          <w:szCs w:val="28"/>
        </w:rPr>
        <w:t xml:space="preserve"> </w:t>
      </w:r>
      <w:proofErr w:type="spellStart"/>
      <w:r w:rsidR="00B92A51">
        <w:rPr>
          <w:b/>
          <w:sz w:val="28"/>
          <w:szCs w:val="28"/>
        </w:rPr>
        <w:t>Altinn</w:t>
      </w:r>
      <w:proofErr w:type="spellEnd"/>
      <w:r w:rsidR="00CB28FF">
        <w:rPr>
          <w:b/>
          <w:sz w:val="28"/>
          <w:szCs w:val="28"/>
        </w:rPr>
        <w:t xml:space="preserve"> - </w:t>
      </w:r>
      <w:proofErr w:type="spellStart"/>
      <w:r w:rsidR="00CB28FF">
        <w:rPr>
          <w:b/>
          <w:sz w:val="28"/>
          <w:szCs w:val="28"/>
        </w:rPr>
        <w:t>Orbof</w:t>
      </w:r>
      <w:proofErr w:type="spellEnd"/>
    </w:p>
    <w:p w:rsidR="00DD650A" w:rsidRDefault="00AE04EE" w:rsidP="00DD650A">
      <w:r>
        <w:t xml:space="preserve">Kort brukerveiledning </w:t>
      </w:r>
      <w:r w:rsidR="00CB28FF">
        <w:t xml:space="preserve">for </w:t>
      </w:r>
      <w:r>
        <w:t>ORBOF rapportering. Har du spørsmål</w:t>
      </w:r>
      <w:r w:rsidR="00701FD0">
        <w:t>,</w:t>
      </w:r>
      <w:r>
        <w:t xml:space="preserve"> send en e-post til InnFin@ssb.no</w:t>
      </w:r>
    </w:p>
    <w:p w:rsidR="00DD650A" w:rsidRPr="00DD650A" w:rsidRDefault="00C45020" w:rsidP="00DD650A">
      <w:pPr>
        <w:rPr>
          <w:b/>
          <w:sz w:val="28"/>
          <w:szCs w:val="28"/>
        </w:rPr>
      </w:pPr>
      <w:r>
        <w:rPr>
          <w:b/>
          <w:sz w:val="28"/>
          <w:szCs w:val="28"/>
        </w:rPr>
        <w:t>Log</w:t>
      </w:r>
      <w:r w:rsidR="00F36C25">
        <w:rPr>
          <w:b/>
          <w:sz w:val="28"/>
          <w:szCs w:val="28"/>
        </w:rPr>
        <w:t>g</w:t>
      </w:r>
      <w:r>
        <w:rPr>
          <w:b/>
          <w:sz w:val="28"/>
          <w:szCs w:val="28"/>
        </w:rPr>
        <w:t xml:space="preserve"> inn på</w:t>
      </w:r>
      <w:r w:rsidR="00DD650A" w:rsidRPr="00DD650A">
        <w:rPr>
          <w:b/>
          <w:sz w:val="28"/>
          <w:szCs w:val="28"/>
        </w:rPr>
        <w:t xml:space="preserve"> </w:t>
      </w:r>
      <w:proofErr w:type="spellStart"/>
      <w:r w:rsidR="00DD650A" w:rsidRPr="00DD650A">
        <w:rPr>
          <w:b/>
          <w:sz w:val="28"/>
          <w:szCs w:val="28"/>
        </w:rPr>
        <w:t>Altinn</w:t>
      </w:r>
      <w:proofErr w:type="spellEnd"/>
    </w:p>
    <w:p w:rsidR="00CB28FF" w:rsidRDefault="00F36C25" w:rsidP="001D76B9">
      <w:pPr>
        <w:pStyle w:val="Listeavsnitt"/>
        <w:numPr>
          <w:ilvl w:val="0"/>
          <w:numId w:val="1"/>
        </w:numPr>
        <w:rPr>
          <w:rStyle w:val="Hyperkobling"/>
          <w:color w:val="auto"/>
          <w:u w:val="none"/>
        </w:rPr>
      </w:pPr>
      <w:r>
        <w:t>L</w:t>
      </w:r>
      <w:r w:rsidR="006D0511">
        <w:t>og</w:t>
      </w:r>
      <w:r>
        <w:t>g</w:t>
      </w:r>
      <w:r w:rsidR="006D0511">
        <w:t xml:space="preserve"> inn på </w:t>
      </w:r>
      <w:proofErr w:type="spellStart"/>
      <w:r w:rsidR="006D0511">
        <w:t>Altinn</w:t>
      </w:r>
      <w:proofErr w:type="spellEnd"/>
      <w:r w:rsidR="00CB28FF">
        <w:t xml:space="preserve"> </w:t>
      </w:r>
      <w:hyperlink r:id="rId6" w:history="1">
        <w:r w:rsidR="00CB28FF" w:rsidRPr="00831EA3">
          <w:rPr>
            <w:rStyle w:val="Hyperkobling"/>
          </w:rPr>
          <w:t>https://www.altinn.no/no/</w:t>
        </w:r>
      </w:hyperlink>
    </w:p>
    <w:p w:rsidR="00B92A51" w:rsidRDefault="0092533C" w:rsidP="00B92A51">
      <w:pPr>
        <w:pStyle w:val="Listeavsnitt"/>
        <w:numPr>
          <w:ilvl w:val="0"/>
          <w:numId w:val="1"/>
        </w:numPr>
      </w:pPr>
      <w:r>
        <w:t>Velg den du representerer</w:t>
      </w:r>
      <w:r w:rsidR="00973268">
        <w:t xml:space="preserve"> (aktør)</w:t>
      </w:r>
      <w:r>
        <w:t>.</w:t>
      </w:r>
    </w:p>
    <w:p w:rsidR="00023B4F" w:rsidRDefault="004D024C" w:rsidP="00E65306">
      <w:pPr>
        <w:pStyle w:val="Listeavsnitt"/>
      </w:pPr>
      <w:r>
        <w:rPr>
          <w:noProof/>
          <w:lang w:eastAsia="nb-NO"/>
        </w:rPr>
        <w:drawing>
          <wp:inline distT="0" distB="0" distL="0" distR="0" wp14:anchorId="45933ADD" wp14:editId="3C4606C1">
            <wp:extent cx="4063117" cy="227468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60181" cy="22730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A51" w:rsidRDefault="00B92A51" w:rsidP="00B92A51">
      <w:pPr>
        <w:pStyle w:val="Listeavsnitt"/>
      </w:pPr>
    </w:p>
    <w:p w:rsidR="00B92A51" w:rsidRDefault="00B92A51" w:rsidP="00B92A51">
      <w:pPr>
        <w:pStyle w:val="Listeavsnitt"/>
      </w:pPr>
    </w:p>
    <w:p w:rsidR="0060649F" w:rsidRDefault="00E65306" w:rsidP="006D0511">
      <w:pPr>
        <w:pStyle w:val="Listeavsnitt"/>
        <w:numPr>
          <w:ilvl w:val="0"/>
          <w:numId w:val="1"/>
        </w:numPr>
      </w:pPr>
      <w:r>
        <w:t>Dersom du ikke finner ønsket skjema i oversikten, s</w:t>
      </w:r>
      <w:r w:rsidR="0060649F">
        <w:t xml:space="preserve">øk på </w:t>
      </w:r>
      <w:proofErr w:type="spellStart"/>
      <w:r w:rsidR="0060649F">
        <w:t>InnFin</w:t>
      </w:r>
      <w:proofErr w:type="spellEnd"/>
      <w:r>
        <w:t>/skjemanummer</w:t>
      </w:r>
      <w:r w:rsidR="0060649F">
        <w:t xml:space="preserve"> i feltet </w:t>
      </w:r>
      <w:r>
        <w:t>«Søk på tittel». Da kommer det opp en oversikt over alle skjemaene. Søket kan begrenses ved å ta vekk markeringen for arkiverte eller slettede.</w:t>
      </w:r>
    </w:p>
    <w:p w:rsidR="00020B85" w:rsidRDefault="00020B85" w:rsidP="00E65306">
      <w:pPr>
        <w:pStyle w:val="Listeavsnitt"/>
      </w:pPr>
      <w:r>
        <w:rPr>
          <w:noProof/>
          <w:lang w:eastAsia="nb-NO"/>
        </w:rPr>
        <w:drawing>
          <wp:inline distT="0" distB="0" distL="0" distR="0" wp14:anchorId="657DE51D" wp14:editId="29CB82EC">
            <wp:extent cx="5760720" cy="2613025"/>
            <wp:effectExtent l="0" t="0" r="0" b="0"/>
            <wp:docPr id="17" name="Bild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61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5306" w:rsidRDefault="00E65306" w:rsidP="00E65306">
      <w:pPr>
        <w:pStyle w:val="Listeavsnitt"/>
      </w:pPr>
    </w:p>
    <w:p w:rsidR="0060649F" w:rsidRDefault="0092533C" w:rsidP="00701FD0">
      <w:pPr>
        <w:pStyle w:val="Listeavsnitt"/>
      </w:pPr>
      <w:r>
        <w:t>Velg riktig skjema og klikk på konvolutten for å åpne skjemaet.</w:t>
      </w:r>
      <w:r w:rsidDel="0092533C">
        <w:t xml:space="preserve"> </w:t>
      </w:r>
      <w:r w:rsidR="004038DE">
        <w:rPr>
          <w:noProof/>
          <w:lang w:eastAsia="nb-NO"/>
        </w:rPr>
        <w:drawing>
          <wp:inline distT="0" distB="0" distL="0" distR="0" wp14:anchorId="303B812A" wp14:editId="6A0A9CE8">
            <wp:extent cx="5760720" cy="430530"/>
            <wp:effectExtent l="0" t="0" r="0" b="7620"/>
            <wp:docPr id="19" name="Bild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0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8DE" w:rsidRDefault="004038DE" w:rsidP="00701FD0">
      <w:pPr>
        <w:pStyle w:val="Listeavsnitt"/>
      </w:pPr>
      <w:r>
        <w:t>Klikk på Gå til skjemautfylling.</w:t>
      </w:r>
    </w:p>
    <w:p w:rsidR="0065712B" w:rsidRDefault="0065712B" w:rsidP="0065712B">
      <w:pPr>
        <w:pStyle w:val="Listeavsnitt"/>
      </w:pPr>
    </w:p>
    <w:p w:rsidR="006B16B8" w:rsidRDefault="00B054CF" w:rsidP="0092533C">
      <w:pPr>
        <w:pStyle w:val="Listeavsnitt"/>
        <w:numPr>
          <w:ilvl w:val="0"/>
          <w:numId w:val="1"/>
        </w:numPr>
      </w:pPr>
      <w:r>
        <w:lastRenderedPageBreak/>
        <w:t>Velg førstegangslevering</w:t>
      </w:r>
      <w:r w:rsidR="0065712B">
        <w:t xml:space="preserve"> </w:t>
      </w:r>
      <w:r w:rsidR="00DD650A">
        <w:t>hvis det ikke er markert for førstegangslevering</w:t>
      </w:r>
      <w:r w:rsidR="006B16B8">
        <w:t>.</w:t>
      </w:r>
      <w:r w:rsidR="006378BF">
        <w:t xml:space="preserve"> </w:t>
      </w:r>
      <w:r w:rsidR="0092533C">
        <w:t>Når det gjelder korre</w:t>
      </w:r>
      <w:r w:rsidR="00F37CE4">
        <w:t>k</w:t>
      </w:r>
      <w:r w:rsidR="0092533C">
        <w:t xml:space="preserve">sjoner, kan det velges mellom Korreksjon eller Ny førstegangslevering. Ved valg av Ny førstegangslevering, slettes alt som tidligere er sendt inn og nye data leses inn. </w:t>
      </w:r>
    </w:p>
    <w:p w:rsidR="0092533C" w:rsidRDefault="0092533C" w:rsidP="0092533C">
      <w:pPr>
        <w:pStyle w:val="Listeavsnitt"/>
        <w:numPr>
          <w:ilvl w:val="0"/>
          <w:numId w:val="1"/>
        </w:numPr>
      </w:pPr>
      <w:r>
        <w:t xml:space="preserve">Fyll inn e-postadressen din i E-postadresse. </w:t>
      </w:r>
      <w:r w:rsidRPr="0092533C">
        <w:t xml:space="preserve">Nytt er også at det kan legges inn 2 E-postadresser. Da vil kvitteringen fra </w:t>
      </w:r>
      <w:proofErr w:type="spellStart"/>
      <w:r w:rsidRPr="0092533C">
        <w:t>InnFin</w:t>
      </w:r>
      <w:proofErr w:type="spellEnd"/>
      <w:r w:rsidRPr="0092533C">
        <w:t xml:space="preserve"> komme til begge.</w:t>
      </w:r>
      <w:r w:rsidR="006D559B" w:rsidRPr="006D559B">
        <w:rPr>
          <w:noProof/>
          <w:lang w:eastAsia="nb-NO"/>
        </w:rPr>
        <w:t xml:space="preserve"> </w:t>
      </w:r>
      <w:r w:rsidR="006D559B">
        <w:rPr>
          <w:noProof/>
          <w:lang w:eastAsia="nb-NO"/>
        </w:rPr>
        <w:drawing>
          <wp:inline distT="0" distB="0" distL="0" distR="0" wp14:anchorId="2126374D" wp14:editId="522457FE">
            <wp:extent cx="5760720" cy="3138815"/>
            <wp:effectExtent l="0" t="0" r="0" b="444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559B" w:rsidRDefault="006D559B" w:rsidP="0092533C">
      <w:pPr>
        <w:pStyle w:val="Listeavsnitt"/>
        <w:numPr>
          <w:ilvl w:val="0"/>
          <w:numId w:val="1"/>
        </w:numPr>
      </w:pPr>
      <w:r>
        <w:t xml:space="preserve">Innsending – velg mellom å fylle ut </w:t>
      </w:r>
      <w:proofErr w:type="spellStart"/>
      <w:r>
        <w:t>Alt</w:t>
      </w:r>
      <w:r w:rsidR="00F37CE4">
        <w:t>i</w:t>
      </w:r>
      <w:bookmarkStart w:id="1" w:name="_GoBack"/>
      <w:bookmarkEnd w:id="1"/>
      <w:r>
        <w:t>nn</w:t>
      </w:r>
      <w:proofErr w:type="spellEnd"/>
      <w:r>
        <w:t xml:space="preserve">-skjemaet eller å legge ved en </w:t>
      </w:r>
      <w:proofErr w:type="spellStart"/>
      <w:r>
        <w:t>txt</w:t>
      </w:r>
      <w:proofErr w:type="spellEnd"/>
      <w:r>
        <w:t>-fil med data.</w:t>
      </w:r>
    </w:p>
    <w:p w:rsidR="00921438" w:rsidRDefault="00921438" w:rsidP="00921438">
      <w:pPr>
        <w:pStyle w:val="Listeavsnitt"/>
      </w:pPr>
    </w:p>
    <w:p w:rsidR="00921438" w:rsidRDefault="006378BF" w:rsidP="006D0511">
      <w:pPr>
        <w:pStyle w:val="Listeavsnitt"/>
        <w:numPr>
          <w:ilvl w:val="0"/>
          <w:numId w:val="1"/>
        </w:numPr>
      </w:pPr>
      <w:r>
        <w:t xml:space="preserve">Hvis </w:t>
      </w:r>
      <w:r w:rsidR="006D559B">
        <w:t xml:space="preserve">det velges </w:t>
      </w:r>
      <w:r>
        <w:t>skjema</w:t>
      </w:r>
      <w:r w:rsidR="00921438">
        <w:t xml:space="preserve">, </w:t>
      </w:r>
      <w:r>
        <w:t xml:space="preserve">så </w:t>
      </w:r>
      <w:r w:rsidR="00921438">
        <w:t xml:space="preserve">legges postene inn i skjemaet som tidligere. Kontroller og send inn. </w:t>
      </w:r>
    </w:p>
    <w:p w:rsidR="0065712B" w:rsidRDefault="0065712B" w:rsidP="0065712B">
      <w:pPr>
        <w:pStyle w:val="Listeavsnitt"/>
      </w:pPr>
    </w:p>
    <w:p w:rsidR="00BF4FF2" w:rsidRDefault="00921438" w:rsidP="006D0511">
      <w:pPr>
        <w:pStyle w:val="Listeavsnitt"/>
        <w:numPr>
          <w:ilvl w:val="0"/>
          <w:numId w:val="1"/>
        </w:numPr>
      </w:pPr>
      <w:r>
        <w:t xml:space="preserve">Dersom vedlegg </w:t>
      </w:r>
      <w:r w:rsidR="006378BF">
        <w:t xml:space="preserve">med </w:t>
      </w:r>
      <w:proofErr w:type="spellStart"/>
      <w:r w:rsidR="006378BF">
        <w:t>t</w:t>
      </w:r>
      <w:r w:rsidR="006D559B">
        <w:t>xt</w:t>
      </w:r>
      <w:proofErr w:type="spellEnd"/>
      <w:r w:rsidR="006D559B">
        <w:t>-fil</w:t>
      </w:r>
      <w:r w:rsidR="006378BF">
        <w:t xml:space="preserve"> </w:t>
      </w:r>
      <w:r>
        <w:t xml:space="preserve">benyttes; </w:t>
      </w:r>
      <w:r w:rsidR="00BF4FF2">
        <w:t xml:space="preserve">Klikk på arkfanen </w:t>
      </w:r>
      <w:r w:rsidR="0044306B">
        <w:t>Oversikt- skjema og vedlegg.</w:t>
      </w:r>
    </w:p>
    <w:p w:rsidR="00BF4FF2" w:rsidRDefault="00BF4FF2" w:rsidP="00BF4FF2">
      <w:pPr>
        <w:pStyle w:val="Listeavsnitt"/>
      </w:pPr>
    </w:p>
    <w:p w:rsidR="0004238F" w:rsidRDefault="0004238F" w:rsidP="006D0511">
      <w:pPr>
        <w:pStyle w:val="Listeavsnitt"/>
        <w:numPr>
          <w:ilvl w:val="0"/>
          <w:numId w:val="1"/>
        </w:numPr>
      </w:pPr>
      <w:r>
        <w:t xml:space="preserve">Klikk på legg ved fil </w:t>
      </w:r>
      <w:r>
        <w:rPr>
          <w:noProof/>
          <w:lang w:eastAsia="nb-NO"/>
        </w:rPr>
        <w:drawing>
          <wp:inline distT="0" distB="0" distL="0" distR="0" wp14:anchorId="2E8862CF" wp14:editId="4143591E">
            <wp:extent cx="1333500" cy="609600"/>
            <wp:effectExtent l="0" t="0" r="0" b="0"/>
            <wp:docPr id="15" name="Bild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og last opp </w:t>
      </w:r>
      <w:r w:rsidR="00DD650A">
        <w:t>tekstfilen</w:t>
      </w:r>
      <w:r>
        <w:t xml:space="preserve"> som </w:t>
      </w:r>
      <w:r w:rsidR="00DD650A">
        <w:t xml:space="preserve">ble generert når </w:t>
      </w:r>
      <w:r>
        <w:t xml:space="preserve">du fylte ut </w:t>
      </w:r>
      <w:r w:rsidR="00DD650A">
        <w:t xml:space="preserve">malen </w:t>
      </w:r>
      <w:r>
        <w:t>for r10</w:t>
      </w:r>
      <w:r w:rsidR="006378BF">
        <w:t xml:space="preserve"> (eller tekstfilen som er generert av ditt eget system)</w:t>
      </w:r>
      <w:r>
        <w:t>.</w:t>
      </w:r>
      <w:r w:rsidR="006B16B8">
        <w:t xml:space="preserve"> </w:t>
      </w:r>
    </w:p>
    <w:p w:rsidR="006B16B8" w:rsidRDefault="006B16B8" w:rsidP="006B16B8">
      <w:pPr>
        <w:pStyle w:val="Listeavsnitt"/>
      </w:pPr>
    </w:p>
    <w:p w:rsidR="006B16B8" w:rsidRDefault="006B16B8" w:rsidP="006D0511">
      <w:pPr>
        <w:pStyle w:val="Listeavsnitt"/>
        <w:numPr>
          <w:ilvl w:val="0"/>
          <w:numId w:val="1"/>
        </w:numPr>
      </w:pPr>
    </w:p>
    <w:p w:rsidR="0004238F" w:rsidRDefault="0004238F" w:rsidP="0004238F">
      <w:pPr>
        <w:pStyle w:val="Listeavsnitt"/>
      </w:pPr>
    </w:p>
    <w:p w:rsidR="0004238F" w:rsidRDefault="0004238F" w:rsidP="006B16B8">
      <w:r>
        <w:t>Klikk på kontroller skjema</w:t>
      </w:r>
      <w:r w:rsidR="006B16B8">
        <w:t xml:space="preserve">. </w:t>
      </w:r>
      <w:r w:rsidR="006B16B8">
        <w:rPr>
          <w:noProof/>
          <w:lang w:eastAsia="nb-NO"/>
        </w:rPr>
        <w:drawing>
          <wp:inline distT="0" distB="0" distL="0" distR="0" wp14:anchorId="66531A13" wp14:editId="1D1C41AB">
            <wp:extent cx="1571625" cy="371475"/>
            <wp:effectExtent l="0" t="0" r="9525" b="9525"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6B8">
        <w:t xml:space="preserve"> , også videre til innsending og send inn.</w:t>
      </w:r>
    </w:p>
    <w:p w:rsidR="00B20E35" w:rsidRDefault="006B16B8" w:rsidP="0003642C">
      <w:r>
        <w:t>Dere vil motta kvittering både fra Altinn og ORBOF som tidligere.</w:t>
      </w:r>
      <w:r w:rsidR="006378BF" w:rsidDel="006378BF">
        <w:t xml:space="preserve"> </w:t>
      </w:r>
    </w:p>
    <w:p w:rsidR="00023B4F" w:rsidRDefault="004038DE" w:rsidP="0003642C">
      <w:r>
        <w:t>Dersom de</w:t>
      </w:r>
      <w:r w:rsidR="007A6FBB">
        <w:t>t skal sendes inn en korreksjon, gå til Arkiv og klikk på skuffene, velg Lag ny kopi</w:t>
      </w:r>
    </w:p>
    <w:p w:rsidR="00023B4F" w:rsidRDefault="004D024C" w:rsidP="0003642C">
      <w:r>
        <w:rPr>
          <w:noProof/>
          <w:lang w:eastAsia="nb-NO"/>
        </w:rPr>
        <w:lastRenderedPageBreak/>
        <w:drawing>
          <wp:inline distT="0" distB="0" distL="0" distR="0" wp14:anchorId="4A755C08" wp14:editId="1C65ABB8">
            <wp:extent cx="5760720" cy="2701925"/>
            <wp:effectExtent l="0" t="0" r="0" b="3175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0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23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96A34"/>
    <w:multiLevelType w:val="hybridMultilevel"/>
    <w:tmpl w:val="1E529898"/>
    <w:lvl w:ilvl="0" w:tplc="0414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44B46784"/>
    <w:multiLevelType w:val="hybridMultilevel"/>
    <w:tmpl w:val="80AEF93E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E94E17"/>
    <w:multiLevelType w:val="hybridMultilevel"/>
    <w:tmpl w:val="33EAEAA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7F7534"/>
    <w:multiLevelType w:val="hybridMultilevel"/>
    <w:tmpl w:val="CD6E85C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ødser, Anne Grethe">
    <w15:presenceInfo w15:providerId="AD" w15:userId="S-1-5-21-2125401682-1754076223-1620198925-2283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11"/>
    <w:rsid w:val="00020B85"/>
    <w:rsid w:val="00023B4F"/>
    <w:rsid w:val="0003642C"/>
    <w:rsid w:val="00040E41"/>
    <w:rsid w:val="00041C36"/>
    <w:rsid w:val="0004238F"/>
    <w:rsid w:val="000770E1"/>
    <w:rsid w:val="000904E3"/>
    <w:rsid w:val="000D78B7"/>
    <w:rsid w:val="0010375F"/>
    <w:rsid w:val="0013331B"/>
    <w:rsid w:val="001D76B9"/>
    <w:rsid w:val="00205C1C"/>
    <w:rsid w:val="00207936"/>
    <w:rsid w:val="00225EDA"/>
    <w:rsid w:val="00235175"/>
    <w:rsid w:val="00252DD5"/>
    <w:rsid w:val="002652FD"/>
    <w:rsid w:val="002742E4"/>
    <w:rsid w:val="00297389"/>
    <w:rsid w:val="002A711B"/>
    <w:rsid w:val="002D1F6C"/>
    <w:rsid w:val="00360478"/>
    <w:rsid w:val="003D16CA"/>
    <w:rsid w:val="003E1CF3"/>
    <w:rsid w:val="003F29BD"/>
    <w:rsid w:val="004038DE"/>
    <w:rsid w:val="00406E10"/>
    <w:rsid w:val="0044306B"/>
    <w:rsid w:val="004539A8"/>
    <w:rsid w:val="004D024C"/>
    <w:rsid w:val="004E4678"/>
    <w:rsid w:val="004F4BD9"/>
    <w:rsid w:val="0050098C"/>
    <w:rsid w:val="00515466"/>
    <w:rsid w:val="00521442"/>
    <w:rsid w:val="00525654"/>
    <w:rsid w:val="005510C7"/>
    <w:rsid w:val="00551763"/>
    <w:rsid w:val="00565E0F"/>
    <w:rsid w:val="00580847"/>
    <w:rsid w:val="00581F39"/>
    <w:rsid w:val="00591D2F"/>
    <w:rsid w:val="00597276"/>
    <w:rsid w:val="005C13A8"/>
    <w:rsid w:val="005C2CC7"/>
    <w:rsid w:val="005C5029"/>
    <w:rsid w:val="005D50A5"/>
    <w:rsid w:val="0060649F"/>
    <w:rsid w:val="00613723"/>
    <w:rsid w:val="00621FEC"/>
    <w:rsid w:val="006378BF"/>
    <w:rsid w:val="0065712B"/>
    <w:rsid w:val="006639DC"/>
    <w:rsid w:val="0067688E"/>
    <w:rsid w:val="006817E6"/>
    <w:rsid w:val="00695ED2"/>
    <w:rsid w:val="006B16B8"/>
    <w:rsid w:val="006D0511"/>
    <w:rsid w:val="006D559B"/>
    <w:rsid w:val="006F153B"/>
    <w:rsid w:val="006F6997"/>
    <w:rsid w:val="00701FD0"/>
    <w:rsid w:val="00716435"/>
    <w:rsid w:val="0073097E"/>
    <w:rsid w:val="00772FC7"/>
    <w:rsid w:val="007A487F"/>
    <w:rsid w:val="007A6FBB"/>
    <w:rsid w:val="007C1080"/>
    <w:rsid w:val="00824DE6"/>
    <w:rsid w:val="00855D7A"/>
    <w:rsid w:val="00856053"/>
    <w:rsid w:val="008A2314"/>
    <w:rsid w:val="008A6B2F"/>
    <w:rsid w:val="008C6815"/>
    <w:rsid w:val="008E2CA7"/>
    <w:rsid w:val="008E537E"/>
    <w:rsid w:val="00906488"/>
    <w:rsid w:val="009146B2"/>
    <w:rsid w:val="00916397"/>
    <w:rsid w:val="00917361"/>
    <w:rsid w:val="00921438"/>
    <w:rsid w:val="0092533C"/>
    <w:rsid w:val="00931BC0"/>
    <w:rsid w:val="00966ADE"/>
    <w:rsid w:val="00971CDA"/>
    <w:rsid w:val="00973268"/>
    <w:rsid w:val="00977D18"/>
    <w:rsid w:val="00981F81"/>
    <w:rsid w:val="009F5E0F"/>
    <w:rsid w:val="00A07D1B"/>
    <w:rsid w:val="00A317A0"/>
    <w:rsid w:val="00A33D85"/>
    <w:rsid w:val="00A34805"/>
    <w:rsid w:val="00AE04EE"/>
    <w:rsid w:val="00AF1039"/>
    <w:rsid w:val="00B054CF"/>
    <w:rsid w:val="00B20E35"/>
    <w:rsid w:val="00B24AF7"/>
    <w:rsid w:val="00B92A51"/>
    <w:rsid w:val="00BF4FF2"/>
    <w:rsid w:val="00C02A78"/>
    <w:rsid w:val="00C43093"/>
    <w:rsid w:val="00C45020"/>
    <w:rsid w:val="00C60DA6"/>
    <w:rsid w:val="00C74CB7"/>
    <w:rsid w:val="00CB28FF"/>
    <w:rsid w:val="00CC2FFF"/>
    <w:rsid w:val="00CD2F42"/>
    <w:rsid w:val="00CE07F2"/>
    <w:rsid w:val="00CE64AE"/>
    <w:rsid w:val="00D216D1"/>
    <w:rsid w:val="00D24979"/>
    <w:rsid w:val="00D643CD"/>
    <w:rsid w:val="00DD283A"/>
    <w:rsid w:val="00DD650A"/>
    <w:rsid w:val="00E358BD"/>
    <w:rsid w:val="00E43EE7"/>
    <w:rsid w:val="00E65306"/>
    <w:rsid w:val="00E915A6"/>
    <w:rsid w:val="00EC79E2"/>
    <w:rsid w:val="00ED2C51"/>
    <w:rsid w:val="00F36C25"/>
    <w:rsid w:val="00F37CE4"/>
    <w:rsid w:val="00F6706D"/>
    <w:rsid w:val="00F868FC"/>
    <w:rsid w:val="00F94F67"/>
    <w:rsid w:val="00FC1CCF"/>
    <w:rsid w:val="00FE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051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0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649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A487F"/>
    <w:rPr>
      <w:color w:val="0000FF" w:themeColor="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4F4BD9"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0904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D0511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06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0649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A487F"/>
    <w:rPr>
      <w:color w:val="0000FF" w:themeColor="hyperlink"/>
      <w:u w:val="single"/>
    </w:rPr>
  </w:style>
  <w:style w:type="character" w:customStyle="1" w:styleId="Omtale1">
    <w:name w:val="Omtale1"/>
    <w:basedOn w:val="Standardskriftforavsnitt"/>
    <w:uiPriority w:val="99"/>
    <w:semiHidden/>
    <w:unhideWhenUsed/>
    <w:rsid w:val="004F4BD9"/>
    <w:rPr>
      <w:color w:val="2B579A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0904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ltinn.no/no/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270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SSB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Fagereng, Nina</dc:creator>
  <cp:lastModifiedBy>Fagereng, Nina</cp:lastModifiedBy>
  <cp:revision>3</cp:revision>
  <dcterms:created xsi:type="dcterms:W3CDTF">2018-03-12T12:06:00Z</dcterms:created>
  <dcterms:modified xsi:type="dcterms:W3CDTF">2018-04-06T08:35:00Z</dcterms:modified>
</cp:coreProperties>
</file>